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2944BB">
      <w:pPr>
        <w:pStyle w:val="2"/>
        <w:spacing w:before="0" w:after="0"/>
        <w:ind w:left="4956" w:firstLine="708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9F7836" w:rsidRPr="00AA2120" w:rsidRDefault="00380BE8" w:rsidP="002944BB">
      <w:pPr>
        <w:ind w:left="4956" w:firstLine="708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АПДП – ГП ЕНВИЗИЯ</w:t>
      </w:r>
      <w:r w:rsidR="000A7888">
        <w:rPr>
          <w:rFonts w:ascii="Times New Roman" w:hAnsi="Times New Roman"/>
          <w:b/>
          <w:lang w:val="ru-RU"/>
        </w:rPr>
        <w:t xml:space="preserve"> </w:t>
      </w:r>
      <w:r w:rsidR="00AA2120" w:rsidRPr="00AA2120">
        <w:rPr>
          <w:rFonts w:ascii="Times New Roman" w:hAnsi="Times New Roman"/>
          <w:b/>
          <w:lang w:val="ru-RU"/>
        </w:rPr>
        <w:t>ООД</w:t>
      </w:r>
    </w:p>
    <w:p w:rsidR="009F7836" w:rsidRPr="006A2536" w:rsidRDefault="009F7836" w:rsidP="002944BB">
      <w:pPr>
        <w:pStyle w:val="2"/>
        <w:spacing w:before="0" w:after="0"/>
        <w:ind w:left="4956" w:firstLine="708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:rsidR="009F7836" w:rsidRPr="000E63C5" w:rsidRDefault="00AA2120" w:rsidP="002944BB">
      <w:pPr>
        <w:ind w:left="4956" w:firstLine="708"/>
        <w:rPr>
          <w:rFonts w:ascii="Times New Roman" w:hAnsi="Times New Roman"/>
          <w:b/>
          <w:szCs w:val="24"/>
          <w:lang w:val="ru-RU"/>
        </w:rPr>
      </w:pPr>
      <w:r w:rsidRPr="00AA2120">
        <w:rPr>
          <w:rFonts w:ascii="Times New Roman" w:hAnsi="Times New Roman"/>
          <w:b/>
          <w:lang w:val="ru-RU"/>
        </w:rPr>
        <w:t xml:space="preserve">ЕИК </w:t>
      </w:r>
      <w:r w:rsidR="000E63C5" w:rsidRPr="000E63C5">
        <w:rPr>
          <w:rFonts w:ascii="Times New Roman" w:hAnsi="Times New Roman"/>
          <w:b/>
          <w:color w:val="333333"/>
          <w:szCs w:val="24"/>
          <w:shd w:val="clear" w:color="auto" w:fill="FFFFFF"/>
        </w:rPr>
        <w:t>201415695</w:t>
      </w:r>
    </w:p>
    <w:p w:rsidR="009F7836" w:rsidRPr="006A2536" w:rsidRDefault="009F7836" w:rsidP="002944BB">
      <w:pPr>
        <w:ind w:left="4956" w:firstLine="708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8309CB">
        <w:rPr>
          <w:rFonts w:ascii="Times New Roman" w:hAnsi="Times New Roman"/>
          <w:b/>
          <w:bCs/>
          <w:lang w:val="en-US"/>
        </w:rPr>
        <w:t>“</w:t>
      </w:r>
      <w:r w:rsidRPr="008309CB">
        <w:rPr>
          <w:rFonts w:ascii="Times New Roman" w:hAnsi="Times New Roman"/>
          <w:b/>
          <w:bCs/>
        </w:rPr>
        <w:t>Доставка, монтаж и въвеждане в експлоатация на стоматологично оборудване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№1 Система за динамична навигация в хирургия, имплантология и ендодонтия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 xml:space="preserve">Обособена позиция №2 Цефалометрична приставка за комбиниран апарат за панорамни и 3D изследвания 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 xml:space="preserve">Обособена позиция №3 Мобилна аспирация </w:t>
      </w:r>
    </w:p>
    <w:p w:rsidR="009F7836" w:rsidRPr="00F21742" w:rsidRDefault="002A5C10" w:rsidP="002A5C10">
      <w:pPr>
        <w:jc w:val="both"/>
        <w:rPr>
          <w:rFonts w:ascii="Times New Roman" w:hAnsi="Times New Roman"/>
          <w:b/>
          <w:szCs w:val="24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№4 Aпарат за почистване на зъбен камък</w:t>
      </w:r>
      <w:r w:rsidRPr="008309CB">
        <w:rPr>
          <w:rFonts w:ascii="Times New Roman" w:hAnsi="Times New Roman"/>
          <w:b/>
          <w:bCs/>
        </w:rPr>
        <w:t>“</w:t>
      </w:r>
    </w:p>
    <w:p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2D6DF6" w:rsidRPr="008309CB" w:rsidRDefault="002D6DF6" w:rsidP="002D6DF6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8309CB">
        <w:rPr>
          <w:rFonts w:ascii="Times New Roman" w:hAnsi="Times New Roman"/>
          <w:b/>
          <w:bCs/>
          <w:lang w:val="en-US"/>
        </w:rPr>
        <w:t>“</w:t>
      </w:r>
      <w:r w:rsidRPr="008309CB">
        <w:rPr>
          <w:rFonts w:ascii="Times New Roman" w:hAnsi="Times New Roman"/>
          <w:b/>
          <w:bCs/>
        </w:rPr>
        <w:t>Доставка, монтаж и въвеждане в експлоатация на стоматологично оборудване</w:t>
      </w:r>
    </w:p>
    <w:p w:rsidR="00610FA4" w:rsidRPr="002D6DF6" w:rsidRDefault="005A520E" w:rsidP="002157F5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№4 Aпарат за почистване на зъбен камък</w:t>
      </w:r>
      <w:r w:rsidR="00610FA4">
        <w:rPr>
          <w:rFonts w:ascii="Times New Roman" w:hAnsi="Times New Roman"/>
          <w:b/>
          <w:bCs/>
        </w:rPr>
        <w:t>“</w:t>
      </w:r>
      <w:r w:rsidR="00610FA4" w:rsidRPr="0064730A">
        <w:rPr>
          <w:rFonts w:ascii="Times New Roman" w:hAnsi="Times New Roman"/>
          <w:b/>
          <w:bCs/>
        </w:rPr>
        <w:t xml:space="preserve"> </w:t>
      </w:r>
    </w:p>
    <w:p w:rsidR="009F7836" w:rsidRDefault="009F7836" w:rsidP="00E278D4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3567C" w:rsidRPr="00B22C33" w:rsidRDefault="0093567C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lastRenderedPageBreak/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7661F9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:rsidR="00A2412D" w:rsidRDefault="00A2412D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</w:t>
      </w:r>
      <w:r w:rsidR="00C46211">
        <w:rPr>
          <w:rFonts w:ascii="Times New Roman" w:hAnsi="Times New Roman"/>
          <w:szCs w:val="24"/>
        </w:rPr>
        <w:t>дни</w:t>
      </w:r>
      <w:r w:rsidRPr="00B22C33">
        <w:rPr>
          <w:rFonts w:ascii="Times New Roman" w:hAnsi="Times New Roman"/>
          <w:szCs w:val="24"/>
        </w:rPr>
        <w:t>, считано от датата на подпи</w:t>
      </w:r>
      <w:r w:rsidR="00C74911">
        <w:rPr>
          <w:rFonts w:ascii="Times New Roman" w:hAnsi="Times New Roman"/>
          <w:szCs w:val="24"/>
        </w:rPr>
        <w:t xml:space="preserve">сване на договора за </w:t>
      </w:r>
      <w:r w:rsidR="00216771">
        <w:rPr>
          <w:rFonts w:ascii="Times New Roman" w:hAnsi="Times New Roman"/>
          <w:szCs w:val="24"/>
        </w:rPr>
        <w:t>доставка</w:t>
      </w:r>
      <w:r w:rsidR="00C74911">
        <w:rPr>
          <w:rFonts w:ascii="Times New Roman" w:hAnsi="Times New Roman"/>
          <w:szCs w:val="24"/>
        </w:rPr>
        <w:t>,</w:t>
      </w:r>
      <w:r w:rsidR="00C74911" w:rsidRPr="00C74911">
        <w:t xml:space="preserve"> </w:t>
      </w:r>
      <w:r w:rsidR="00C74911" w:rsidRPr="00C74911">
        <w:rPr>
          <w:rFonts w:ascii="Times New Roman" w:hAnsi="Times New Roman"/>
        </w:rPr>
        <w:t>но задължително в рамките на срока на изпълнение на Договор BG16R</w:t>
      </w:r>
      <w:r w:rsidR="00C74911" w:rsidRPr="00C74911">
        <w:rPr>
          <w:rFonts w:ascii="Times New Roman" w:hAnsi="Times New Roman"/>
          <w:lang w:val="en-US"/>
        </w:rPr>
        <w:t>FPR001</w:t>
      </w:r>
      <w:r w:rsidR="009E36DB">
        <w:rPr>
          <w:rFonts w:ascii="Times New Roman" w:hAnsi="Times New Roman"/>
        </w:rPr>
        <w:t>-1.004</w:t>
      </w:r>
      <w:r w:rsidR="00C74911" w:rsidRPr="00C74911">
        <w:rPr>
          <w:rFonts w:ascii="Times New Roman" w:hAnsi="Times New Roman"/>
        </w:rPr>
        <w:t>-</w:t>
      </w:r>
      <w:r w:rsidR="00053FFE">
        <w:rPr>
          <w:rFonts w:ascii="Times New Roman" w:hAnsi="Times New Roman"/>
        </w:rPr>
        <w:t>2</w:t>
      </w:r>
      <w:r w:rsidR="00B90455">
        <w:rPr>
          <w:rFonts w:ascii="Times New Roman" w:hAnsi="Times New Roman"/>
        </w:rPr>
        <w:t>715</w:t>
      </w:r>
      <w:r w:rsidR="00C74911" w:rsidRPr="00C74911">
        <w:rPr>
          <w:rFonts w:ascii="Times New Roman" w:hAnsi="Times New Roman"/>
        </w:rPr>
        <w:t xml:space="preserve">-C01 – до </w:t>
      </w:r>
      <w:r w:rsidR="00B90455">
        <w:rPr>
          <w:rFonts w:ascii="Times New Roman" w:hAnsi="Times New Roman"/>
        </w:rPr>
        <w:t>02.07</w:t>
      </w:r>
      <w:r w:rsidR="00C74911" w:rsidRPr="00C74911">
        <w:rPr>
          <w:rFonts w:ascii="Times New Roman" w:hAnsi="Times New Roman"/>
        </w:rPr>
        <w:t>.2026 година</w:t>
      </w:r>
    </w:p>
    <w:p w:rsidR="009F7836" w:rsidRPr="00BA7EE9" w:rsidRDefault="00BA7EE9" w:rsidP="00BA7EE9">
      <w:pPr>
        <w:jc w:val="both"/>
        <w:rPr>
          <w:rFonts w:ascii="Times New Roman" w:hAnsi="Times New Roman"/>
          <w:b/>
          <w:szCs w:val="24"/>
        </w:rPr>
      </w:pPr>
      <w:r w:rsidRPr="00BA7EE9">
        <w:rPr>
          <w:rFonts w:ascii="Times New Roman" w:hAnsi="Times New Roman"/>
          <w:b/>
          <w:szCs w:val="24"/>
        </w:rPr>
        <w:t>ВАЖНО! Срокът на доставка не може да е по-дълъг от 20 дни!</w:t>
      </w:r>
    </w:p>
    <w:p w:rsidR="00BA7EE9" w:rsidRDefault="00BA7EE9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:rsidR="009F7836" w:rsidRDefault="009F7836" w:rsidP="003A1778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</w:p>
    <w:p w:rsidR="003A1778" w:rsidRPr="003A1778" w:rsidRDefault="003A1778" w:rsidP="003A1778">
      <w:pPr>
        <w:rPr>
          <w:lang w:eastAsia="bg-BG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46265B" w:rsidRPr="0046265B" w:rsidRDefault="006B1D30" w:rsidP="004D4A82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АПДП – ГП ЕНВИЗИЯ</w:t>
            </w:r>
            <w:r w:rsidR="0016564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4D4A82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</w:p>
          <w:p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</w:t>
            </w:r>
            <w:r w:rsidR="00754000">
              <w:rPr>
                <w:rFonts w:ascii="Times New Roman" w:hAnsi="Times New Roman"/>
                <w:bCs/>
                <w:szCs w:val="24"/>
              </w:rPr>
              <w:t>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:rsidR="009841C9" w:rsidRDefault="009841C9" w:rsidP="0021206B">
            <w:pPr>
              <w:jc w:val="both"/>
              <w:rPr>
                <w:rFonts w:ascii="Times New Roman" w:hAnsi="Times New Roman"/>
                <w:b/>
              </w:rPr>
            </w:pPr>
          </w:p>
          <w:p w:rsidR="0046265B" w:rsidRDefault="00A306E8" w:rsidP="0021206B">
            <w:pPr>
              <w:jc w:val="both"/>
              <w:rPr>
                <w:rFonts w:ascii="Times New Roman" w:hAnsi="Times New Roman"/>
                <w:b/>
              </w:rPr>
            </w:pPr>
            <w:r w:rsidRPr="00A306E8">
              <w:rPr>
                <w:rFonts w:ascii="Times New Roman" w:hAnsi="Times New Roman"/>
                <w:b/>
              </w:rPr>
              <w:t>Минимални технически и функционални характеристики</w:t>
            </w:r>
          </w:p>
          <w:p w:rsidR="00297C32" w:rsidRDefault="00297C32" w:rsidP="0021206B">
            <w:pPr>
              <w:jc w:val="both"/>
              <w:rPr>
                <w:rFonts w:ascii="Times New Roman" w:hAnsi="Times New Roman"/>
                <w:b/>
              </w:rPr>
            </w:pPr>
          </w:p>
          <w:p w:rsidR="002E1765" w:rsidRDefault="002E1765" w:rsidP="002E1765">
            <w:pPr>
              <w:rPr>
                <w:rFonts w:ascii="Times New Roman" w:hAnsi="Times New Roman"/>
                <w:b/>
                <w:snapToGrid w:val="0"/>
              </w:rPr>
            </w:pPr>
            <w:r w:rsidRPr="002E1765">
              <w:rPr>
                <w:rFonts w:ascii="Times New Roman" w:hAnsi="Times New Roman"/>
                <w:b/>
                <w:snapToGrid w:val="0"/>
              </w:rPr>
              <w:t>Aпарат за почистване на зъбен камък</w:t>
            </w:r>
          </w:p>
          <w:p w:rsidR="00C662E4" w:rsidRPr="002E1765" w:rsidRDefault="00C662E4" w:rsidP="002E1765">
            <w:pPr>
              <w:rPr>
                <w:rFonts w:ascii="Times New Roman" w:hAnsi="Times New Roman"/>
                <w:b/>
                <w:snapToGrid w:val="0"/>
              </w:rPr>
            </w:pPr>
          </w:p>
          <w:p w:rsidR="002E1765" w:rsidRPr="002E1765" w:rsidRDefault="002E1765" w:rsidP="002E1765">
            <w:pPr>
              <w:rPr>
                <w:rFonts w:ascii="Times New Roman" w:hAnsi="Times New Roman"/>
                <w:snapToGrid w:val="0"/>
              </w:rPr>
            </w:pPr>
            <w:r w:rsidRPr="002E1765">
              <w:rPr>
                <w:rFonts w:ascii="Times New Roman" w:hAnsi="Times New Roman"/>
                <w:snapToGrid w:val="0"/>
              </w:rPr>
              <w:t>1. Система под налягане</w:t>
            </w:r>
          </w:p>
          <w:p w:rsidR="002E1765" w:rsidRPr="002E1765" w:rsidRDefault="002E1765" w:rsidP="002E1765">
            <w:pPr>
              <w:rPr>
                <w:rFonts w:ascii="Times New Roman" w:hAnsi="Times New Roman"/>
                <w:snapToGrid w:val="0"/>
              </w:rPr>
            </w:pPr>
            <w:r w:rsidRPr="002E1765">
              <w:rPr>
                <w:rFonts w:ascii="Times New Roman" w:hAnsi="Times New Roman"/>
                <w:snapToGrid w:val="0"/>
              </w:rPr>
              <w:t>2. Система за прочистване</w:t>
            </w:r>
          </w:p>
          <w:p w:rsidR="002E1765" w:rsidRPr="002E1765" w:rsidRDefault="002E1765" w:rsidP="002E1765">
            <w:pPr>
              <w:rPr>
                <w:rFonts w:ascii="Times New Roman" w:hAnsi="Times New Roman"/>
                <w:snapToGrid w:val="0"/>
              </w:rPr>
            </w:pPr>
            <w:r w:rsidRPr="002E1765">
              <w:rPr>
                <w:rFonts w:ascii="Times New Roman" w:hAnsi="Times New Roman"/>
                <w:snapToGrid w:val="0"/>
              </w:rPr>
              <w:t>3. Система за отопление</w:t>
            </w:r>
          </w:p>
          <w:p w:rsidR="002E1765" w:rsidRPr="002E1765" w:rsidRDefault="002E1765" w:rsidP="002E1765">
            <w:pPr>
              <w:rPr>
                <w:rFonts w:ascii="Times New Roman" w:hAnsi="Times New Roman"/>
                <w:snapToGrid w:val="0"/>
              </w:rPr>
            </w:pPr>
            <w:r w:rsidRPr="002E1765">
              <w:rPr>
                <w:rFonts w:ascii="Times New Roman" w:hAnsi="Times New Roman"/>
                <w:snapToGrid w:val="0"/>
              </w:rPr>
              <w:t>4. Капсула за прах.</w:t>
            </w:r>
          </w:p>
          <w:p w:rsidR="002E1765" w:rsidRPr="002E1765" w:rsidRDefault="002E1765" w:rsidP="002E1765">
            <w:pPr>
              <w:rPr>
                <w:rFonts w:ascii="Times New Roman" w:hAnsi="Times New Roman"/>
                <w:snapToGrid w:val="0"/>
              </w:rPr>
            </w:pPr>
            <w:r w:rsidRPr="002E1765">
              <w:rPr>
                <w:rFonts w:ascii="Times New Roman" w:hAnsi="Times New Roman"/>
                <w:snapToGrid w:val="0"/>
              </w:rPr>
              <w:t>5. 2 прозрачни бутилки по мин. 800мл</w:t>
            </w:r>
          </w:p>
          <w:p w:rsidR="002E1765" w:rsidRPr="002E1765" w:rsidRDefault="002E1765" w:rsidP="002E1765">
            <w:pPr>
              <w:rPr>
                <w:rFonts w:ascii="Times New Roman" w:hAnsi="Times New Roman"/>
                <w:snapToGrid w:val="0"/>
              </w:rPr>
            </w:pPr>
            <w:r w:rsidRPr="002E1765">
              <w:rPr>
                <w:rFonts w:ascii="Times New Roman" w:hAnsi="Times New Roman"/>
                <w:snapToGrid w:val="0"/>
              </w:rPr>
              <w:t>6. Сензорен панел за управление</w:t>
            </w:r>
          </w:p>
          <w:p w:rsidR="002E1765" w:rsidRPr="002E1765" w:rsidRDefault="002E1765" w:rsidP="002E1765">
            <w:pPr>
              <w:rPr>
                <w:rFonts w:ascii="Times New Roman" w:hAnsi="Times New Roman"/>
                <w:snapToGrid w:val="0"/>
              </w:rPr>
            </w:pPr>
            <w:r w:rsidRPr="002E1765">
              <w:rPr>
                <w:rFonts w:ascii="Times New Roman" w:hAnsi="Times New Roman"/>
                <w:snapToGrid w:val="0"/>
              </w:rPr>
              <w:t>7. Безжичен педал с фунция boost</w:t>
            </w:r>
          </w:p>
          <w:p w:rsidR="002E1765" w:rsidRPr="002E1765" w:rsidRDefault="002E1765" w:rsidP="002E1765">
            <w:pPr>
              <w:rPr>
                <w:rFonts w:ascii="Times New Roman" w:hAnsi="Times New Roman"/>
                <w:snapToGrid w:val="0"/>
              </w:rPr>
            </w:pPr>
            <w:r w:rsidRPr="002E1765">
              <w:rPr>
                <w:rFonts w:ascii="Times New Roman" w:hAnsi="Times New Roman"/>
                <w:snapToGrid w:val="0"/>
              </w:rPr>
              <w:t>8. Мобилен карт</w:t>
            </w:r>
          </w:p>
          <w:p w:rsidR="000D07BD" w:rsidRDefault="002E1765" w:rsidP="002E1765">
            <w:pPr>
              <w:rPr>
                <w:rFonts w:ascii="Times New Roman" w:hAnsi="Times New Roman"/>
                <w:snapToGrid w:val="0"/>
              </w:rPr>
            </w:pPr>
            <w:r w:rsidRPr="002E1765">
              <w:rPr>
                <w:rFonts w:ascii="Times New Roman" w:hAnsi="Times New Roman"/>
                <w:snapToGrid w:val="0"/>
              </w:rPr>
              <w:t>9. Прозрачни въздушни и водни филтри</w:t>
            </w:r>
          </w:p>
          <w:p w:rsidR="002E1765" w:rsidRDefault="002E1765" w:rsidP="002E1765">
            <w:pPr>
              <w:rPr>
                <w:rFonts w:ascii="Times New Roman" w:hAnsi="Times New Roman"/>
                <w:snapToGrid w:val="0"/>
              </w:rPr>
            </w:pPr>
          </w:p>
          <w:p w:rsidR="002E1765" w:rsidRDefault="002E1765" w:rsidP="002E176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Допълнителни</w:t>
            </w:r>
            <w:r w:rsidRPr="00A306E8">
              <w:rPr>
                <w:rFonts w:ascii="Times New Roman" w:hAnsi="Times New Roman"/>
                <w:b/>
              </w:rPr>
              <w:t xml:space="preserve"> технически и функционални характеристики</w:t>
            </w:r>
          </w:p>
          <w:p w:rsidR="002E1765" w:rsidRDefault="002E1765" w:rsidP="002E1765">
            <w:pPr>
              <w:rPr>
                <w:rFonts w:ascii="Times New Roman" w:hAnsi="Times New Roman"/>
                <w:b/>
              </w:rPr>
            </w:pPr>
          </w:p>
          <w:p w:rsidR="00B6542E" w:rsidRPr="00B6542E" w:rsidRDefault="00B6542E" w:rsidP="00B6542E">
            <w:pPr>
              <w:rPr>
                <w:rFonts w:ascii="Times New Roman" w:hAnsi="Times New Roman"/>
                <w:szCs w:val="24"/>
                <w:lang w:eastAsia="bg-BG" w:bidi="bg-BG"/>
              </w:rPr>
            </w:pPr>
            <w:r>
              <w:rPr>
                <w:rFonts w:ascii="Times New Roman" w:hAnsi="Times New Roman"/>
                <w:szCs w:val="24"/>
                <w:lang w:eastAsia="bg-BG" w:bidi="bg-BG"/>
              </w:rPr>
              <w:t>1.</w:t>
            </w:r>
            <w:r w:rsidRPr="00B6542E">
              <w:rPr>
                <w:rFonts w:ascii="Times New Roman" w:hAnsi="Times New Roman"/>
                <w:szCs w:val="24"/>
                <w:lang w:eastAsia="bg-BG" w:bidi="bg-BG"/>
              </w:rPr>
              <w:t xml:space="preserve">Мин. 1000 цикъла на стерилизация на наконечниците </w:t>
            </w:r>
          </w:p>
          <w:p w:rsidR="00B6542E" w:rsidRPr="00B6542E" w:rsidRDefault="00B6542E" w:rsidP="00B6542E">
            <w:pPr>
              <w:rPr>
                <w:rFonts w:ascii="Times New Roman" w:hAnsi="Times New Roman"/>
                <w:lang w:eastAsia="bg-BG" w:bidi="bg-BG"/>
              </w:rPr>
            </w:pPr>
            <w:r>
              <w:rPr>
                <w:rFonts w:ascii="Times New Roman" w:hAnsi="Times New Roman"/>
                <w:lang w:eastAsia="bg-BG" w:bidi="bg-BG"/>
              </w:rPr>
              <w:t>2.</w:t>
            </w:r>
            <w:r w:rsidRPr="00B6542E">
              <w:rPr>
                <w:rFonts w:ascii="Times New Roman" w:hAnsi="Times New Roman"/>
                <w:lang w:eastAsia="bg-BG" w:bidi="bg-BG"/>
              </w:rPr>
              <w:t xml:space="preserve">Наличие на автоматична адаптация на </w:t>
            </w:r>
            <w:r w:rsidRPr="00B6542E">
              <w:rPr>
                <w:rFonts w:ascii="Times New Roman" w:hAnsi="Times New Roman"/>
                <w:lang w:eastAsia="bg-BG" w:bidi="bg-BG"/>
              </w:rPr>
              <w:lastRenderedPageBreak/>
              <w:t>мощността на</w:t>
            </w:r>
            <w:r w:rsidRPr="00B6542E">
              <w:rPr>
                <w:lang w:eastAsia="bg-BG" w:bidi="bg-BG"/>
              </w:rPr>
              <w:t xml:space="preserve"> </w:t>
            </w:r>
            <w:r w:rsidRPr="00B6542E">
              <w:rPr>
                <w:rFonts w:ascii="Times New Roman" w:hAnsi="Times New Roman"/>
                <w:lang w:eastAsia="bg-BG" w:bidi="bg-BG"/>
              </w:rPr>
              <w:t>работа според</w:t>
            </w:r>
            <w:r w:rsidRPr="00B6542E">
              <w:rPr>
                <w:lang w:eastAsia="bg-BG" w:bidi="bg-BG"/>
              </w:rPr>
              <w:t xml:space="preserve"> </w:t>
            </w:r>
            <w:r w:rsidRPr="00B6542E">
              <w:rPr>
                <w:rFonts w:ascii="Times New Roman" w:hAnsi="Times New Roman"/>
                <w:lang w:eastAsia="bg-BG" w:bidi="bg-BG"/>
              </w:rPr>
              <w:t>натиска</w:t>
            </w:r>
            <w:r w:rsidRPr="00782E6D">
              <w:rPr>
                <w:b/>
                <w:lang w:eastAsia="bg-BG" w:bidi="bg-BG"/>
              </w:rPr>
              <w:t xml:space="preserve"> </w:t>
            </w:r>
            <w:r w:rsidRPr="00B6542E">
              <w:rPr>
                <w:rFonts w:ascii="Times New Roman" w:hAnsi="Times New Roman"/>
                <w:lang w:eastAsia="bg-BG" w:bidi="bg-BG"/>
              </w:rPr>
              <w:t>върху зъбния камък</w:t>
            </w:r>
          </w:p>
          <w:p w:rsidR="00B6542E" w:rsidRPr="00B6542E" w:rsidRDefault="00B6542E" w:rsidP="00B6542E">
            <w:pPr>
              <w:rPr>
                <w:rFonts w:ascii="Times New Roman" w:hAnsi="Times New Roman"/>
                <w:lang w:eastAsia="bg-BG" w:bidi="bg-BG"/>
              </w:rPr>
            </w:pPr>
            <w:r>
              <w:rPr>
                <w:rFonts w:ascii="Times New Roman" w:hAnsi="Times New Roman"/>
                <w:lang w:eastAsia="bg-BG" w:bidi="bg-BG"/>
              </w:rPr>
              <w:t>3.</w:t>
            </w:r>
            <w:r w:rsidRPr="00B6542E">
              <w:rPr>
                <w:rFonts w:ascii="Times New Roman" w:hAnsi="Times New Roman"/>
                <w:lang w:eastAsia="bg-BG" w:bidi="bg-BG"/>
              </w:rPr>
              <w:t>Наличие на автоматична система за почистване и дезинфекция на водните пътища в апарата чрез дезинфекционен разтвор за бактерицидно/ фунгицидно действие, отстраняващо и предотвратяващо натрупването на варовик и микроорганизми</w:t>
            </w:r>
          </w:p>
          <w:p w:rsidR="00B6542E" w:rsidRPr="00B6542E" w:rsidRDefault="00B6542E" w:rsidP="00B6542E">
            <w:pPr>
              <w:rPr>
                <w:rFonts w:ascii="Times New Roman" w:hAnsi="Times New Roman"/>
                <w:lang w:eastAsia="bg-BG" w:bidi="bg-BG"/>
              </w:rPr>
            </w:pPr>
            <w:r>
              <w:rPr>
                <w:rFonts w:ascii="Times New Roman" w:hAnsi="Times New Roman"/>
                <w:lang w:eastAsia="bg-BG" w:bidi="bg-BG"/>
              </w:rPr>
              <w:t>4.</w:t>
            </w:r>
            <w:r w:rsidRPr="00B6542E">
              <w:rPr>
                <w:rFonts w:ascii="Times New Roman" w:hAnsi="Times New Roman"/>
                <w:lang w:eastAsia="bg-BG" w:bidi="bg-BG"/>
              </w:rPr>
              <w:t>Наличие на наконечник за остраняване на супрагингивален и субгингивален зъбен камък от орални твърди тъкани и материали</w:t>
            </w:r>
          </w:p>
          <w:p w:rsidR="00B6542E" w:rsidRPr="00B6542E" w:rsidRDefault="00B6542E" w:rsidP="00B6542E">
            <w:pPr>
              <w:widowControl w:val="0"/>
              <w:autoSpaceDE w:val="0"/>
              <w:autoSpaceDN w:val="0"/>
              <w:spacing w:line="264" w:lineRule="exact"/>
              <w:ind w:left="-3"/>
              <w:jc w:val="both"/>
              <w:rPr>
                <w:rFonts w:ascii="Times New Roman" w:hAnsi="Times New Roman"/>
                <w:szCs w:val="24"/>
                <w:lang w:eastAsia="bg-BG" w:bidi="bg-BG"/>
              </w:rPr>
            </w:pPr>
            <w:r>
              <w:rPr>
                <w:rFonts w:ascii="Times New Roman" w:hAnsi="Times New Roman"/>
                <w:szCs w:val="24"/>
                <w:lang w:eastAsia="bg-BG" w:bidi="bg-BG"/>
              </w:rPr>
              <w:t>5.</w:t>
            </w:r>
            <w:r w:rsidRPr="00B6542E">
              <w:rPr>
                <w:rFonts w:ascii="Times New Roman" w:hAnsi="Times New Roman"/>
                <w:szCs w:val="24"/>
                <w:lang w:eastAsia="bg-BG" w:bidi="bg-BG"/>
              </w:rPr>
              <w:t xml:space="preserve">Поток на водно налягане: </w:t>
            </w:r>
          </w:p>
          <w:p w:rsidR="00B6542E" w:rsidRPr="00B6542E" w:rsidRDefault="00B6542E" w:rsidP="00B6542E">
            <w:pPr>
              <w:widowControl w:val="0"/>
              <w:autoSpaceDE w:val="0"/>
              <w:autoSpaceDN w:val="0"/>
              <w:spacing w:line="264" w:lineRule="exact"/>
              <w:ind w:left="-3"/>
              <w:jc w:val="both"/>
              <w:rPr>
                <w:rFonts w:ascii="Times New Roman" w:hAnsi="Times New Roman"/>
                <w:szCs w:val="24"/>
                <w:lang w:eastAsia="bg-BG" w:bidi="bg-BG"/>
              </w:rPr>
            </w:pPr>
            <w:r w:rsidRPr="00B6542E">
              <w:rPr>
                <w:rFonts w:ascii="Times New Roman" w:hAnsi="Times New Roman"/>
                <w:szCs w:val="24"/>
                <w:lang w:eastAsia="bg-BG" w:bidi="bg-BG"/>
              </w:rPr>
              <w:t xml:space="preserve">- мин 2 bar </w:t>
            </w:r>
          </w:p>
          <w:p w:rsidR="00B6542E" w:rsidRPr="00B6542E" w:rsidRDefault="00B6542E" w:rsidP="00B6542E">
            <w:pPr>
              <w:widowControl w:val="0"/>
              <w:autoSpaceDE w:val="0"/>
              <w:autoSpaceDN w:val="0"/>
              <w:spacing w:line="264" w:lineRule="exact"/>
              <w:ind w:left="-3"/>
              <w:jc w:val="both"/>
              <w:rPr>
                <w:rFonts w:ascii="Times New Roman" w:hAnsi="Times New Roman"/>
                <w:szCs w:val="24"/>
                <w:lang w:eastAsia="bg-BG" w:bidi="bg-BG"/>
              </w:rPr>
            </w:pPr>
            <w:r w:rsidRPr="00B6542E">
              <w:rPr>
                <w:rFonts w:ascii="Times New Roman" w:hAnsi="Times New Roman"/>
                <w:szCs w:val="24"/>
                <w:lang w:eastAsia="bg-BG" w:bidi="bg-BG"/>
              </w:rPr>
              <w:t xml:space="preserve">- макс 5 bar, </w:t>
            </w:r>
          </w:p>
          <w:p w:rsidR="00F36E3F" w:rsidRPr="0080339F" w:rsidRDefault="00B6542E" w:rsidP="00DA0EF5">
            <w:pPr>
              <w:rPr>
                <w:rFonts w:ascii="Times New Roman" w:hAnsi="Times New Roman"/>
                <w:b/>
                <w:szCs w:val="24"/>
                <w:lang w:eastAsia="bg-BG" w:bidi="bg-BG"/>
              </w:rPr>
            </w:pPr>
            <w:r w:rsidRPr="00B6542E">
              <w:rPr>
                <w:rFonts w:ascii="Times New Roman" w:hAnsi="Times New Roman"/>
                <w:szCs w:val="24"/>
                <w:lang w:eastAsia="bg-BG" w:bidi="bg-BG"/>
              </w:rPr>
              <w:t>- минимален дебит 100 ml/min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2E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:rsidR="00A50B2E" w:rsidRDefault="00C22377" w:rsidP="00C22377">
            <w:pPr>
              <w:jc w:val="both"/>
              <w:rPr>
                <w:rFonts w:ascii="Times New Roman" w:hAnsi="Times New Roman"/>
                <w:b/>
              </w:rPr>
            </w:pPr>
            <w:r w:rsidRPr="00646153">
              <w:rPr>
                <w:rFonts w:ascii="Times New Roman" w:hAnsi="Times New Roman"/>
                <w:b/>
              </w:rPr>
              <w:t xml:space="preserve">Изисква се пълна гаранционна поддръжка, за срок не по – малък от </w:t>
            </w:r>
            <w:r w:rsidRPr="004F7738">
              <w:rPr>
                <w:rFonts w:ascii="Times New Roman" w:hAnsi="Times New Roman"/>
                <w:b/>
              </w:rPr>
              <w:t>12 месеца от датата на подписване на</w:t>
            </w:r>
            <w:r w:rsidRPr="00646153">
              <w:rPr>
                <w:rFonts w:ascii="Times New Roman" w:hAnsi="Times New Roman"/>
                <w:b/>
              </w:rPr>
              <w:t xml:space="preserve"> финален приемо – предавателен протокол.</w:t>
            </w:r>
          </w:p>
          <w:p w:rsidR="00034A53" w:rsidRDefault="00034A53" w:rsidP="00034A53">
            <w:pPr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Г</w:t>
            </w:r>
            <w:r w:rsidRPr="00034A53">
              <w:rPr>
                <w:rFonts w:ascii="Times New Roman" w:hAnsi="Times New Roman"/>
                <w:b/>
                <w:szCs w:val="24"/>
                <w:lang w:val="ru-RU"/>
              </w:rPr>
              <w:t xml:space="preserve">аранционният срок не може да бъде по- по-голям от </w:t>
            </w:r>
            <w:r w:rsidR="006504EE">
              <w:rPr>
                <w:rFonts w:ascii="Times New Roman" w:hAnsi="Times New Roman"/>
                <w:b/>
                <w:szCs w:val="24"/>
                <w:lang w:val="ru-RU"/>
              </w:rPr>
              <w:t>120</w:t>
            </w:r>
            <w:r w:rsidRPr="00034A53">
              <w:rPr>
                <w:rFonts w:ascii="Times New Roman" w:hAnsi="Times New Roman"/>
                <w:b/>
                <w:szCs w:val="24"/>
                <w:lang w:val="ru-RU"/>
              </w:rPr>
              <w:t xml:space="preserve"> месеца!</w:t>
            </w:r>
          </w:p>
          <w:p w:rsidR="00D664E3" w:rsidRDefault="00D664E3" w:rsidP="00D664E3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D664E3" w:rsidRDefault="00D664E3" w:rsidP="00D664E3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A50B2E">
              <w:rPr>
                <w:rFonts w:ascii="Times New Roman" w:hAnsi="Times New Roman"/>
                <w:b/>
                <w:szCs w:val="24"/>
              </w:rPr>
              <w:t xml:space="preserve">Изисква се </w:t>
            </w:r>
            <w:r w:rsidRPr="00A50B2E">
              <w:rPr>
                <w:rFonts w:ascii="Times New Roman" w:hAnsi="Times New Roman"/>
                <w:b/>
                <w:lang w:val="ru-RU"/>
              </w:rPr>
              <w:t>време за реaкция при възникнал технически проблем</w:t>
            </w:r>
          </w:p>
          <w:p w:rsidR="00D664E3" w:rsidRPr="00034A53" w:rsidRDefault="00D664E3" w:rsidP="00D664E3">
            <w:pPr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560474">
              <w:rPr>
                <w:rFonts w:ascii="Times New Roman" w:hAnsi="Times New Roman"/>
                <w:b/>
                <w:lang w:val="ru-RU"/>
              </w:rPr>
              <w:t>Времето за реакция при възникнал технически проблем не може да бъде по-малко от 60 минути и по-голямо от 360 минути!</w:t>
            </w:r>
          </w:p>
          <w:p w:rsidR="00034A53" w:rsidRPr="00DB75C4" w:rsidRDefault="00034A53" w:rsidP="00C2237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Гаранционен срок:</w:t>
            </w: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2E6C71" w:rsidRDefault="002E6C71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FF5B07" w:rsidRPr="0046265B" w:rsidRDefault="00FF5B07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Време за реакция при възникнал технически проблем: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46265B" w:rsidRPr="0046265B" w:rsidRDefault="001D27AF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</w:rPr>
              <w:t>Техниката</w:t>
            </w:r>
            <w:r w:rsidR="00646153" w:rsidRPr="006B774E">
              <w:rPr>
                <w:rFonts w:ascii="Times New Roman" w:hAnsi="Times New Roman"/>
                <w:b/>
                <w:color w:val="000000"/>
              </w:rPr>
              <w:t>, предмет на процедурата, трябва да бъд</w:t>
            </w:r>
            <w:r>
              <w:rPr>
                <w:rFonts w:ascii="Times New Roman" w:hAnsi="Times New Roman"/>
                <w:b/>
                <w:color w:val="000000"/>
              </w:rPr>
              <w:t>е съпътствана</w:t>
            </w:r>
            <w:r w:rsidR="00646153" w:rsidRPr="006B774E">
              <w:rPr>
                <w:rFonts w:ascii="Times New Roman" w:hAnsi="Times New Roman"/>
                <w:b/>
                <w:color w:val="000000"/>
              </w:rPr>
              <w:t xml:space="preserve"> от  техническа документация.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512593" w:rsidRPr="00646153" w:rsidRDefault="00646153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4615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неприложимо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46265B" w:rsidRPr="005A45AE" w:rsidRDefault="00ED3867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Подпомагащи дейности и условия от </w:t>
            </w:r>
            <w:r w:rsidRPr="0046265B">
              <w:rPr>
                <w:rFonts w:ascii="Times New Roman" w:hAnsi="Times New Roman"/>
                <w:szCs w:val="24"/>
              </w:rPr>
              <w:lastRenderedPageBreak/>
              <w:t>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46265B" w:rsidRPr="00276046" w:rsidRDefault="00276046" w:rsidP="00A12FE6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276046">
              <w:rPr>
                <w:rFonts w:ascii="Times New Roman" w:hAnsi="Times New Roman"/>
                <w:b/>
                <w:color w:val="000000"/>
                <w:szCs w:val="24"/>
              </w:rPr>
              <w:t>неприложимо</w:t>
            </w:r>
          </w:p>
          <w:p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CC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:rsidR="002B3CC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B3CCB">
              <w:rPr>
                <w:rFonts w:ascii="Times New Roman" w:hAnsi="Times New Roman"/>
              </w:rPr>
              <w:t>Предлаганото оборудване трябва да бъде ново,  неупотребявано,  заводски комплектовано,  с оригинални компоненти от производителя и с посочени продуктови номера.</w:t>
            </w:r>
          </w:p>
          <w:p w:rsidR="002B3CC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B3CCB">
              <w:rPr>
                <w:rFonts w:ascii="Times New Roman" w:hAnsi="Times New Roman"/>
              </w:rPr>
              <w:t>Техниката се доставя в оригиналната опаковка от производителя.</w:t>
            </w:r>
          </w:p>
          <w:p w:rsidR="0046265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2B3CCB">
              <w:rPr>
                <w:rFonts w:ascii="Times New Roman" w:hAnsi="Times New Roman"/>
              </w:rPr>
              <w:t>Техниката, предмет на доставката,  следва да е окомплектована с всички необходими интерфейси и захранващи кабели по БДС или еквивалент.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67412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A63587">
              <w:rPr>
                <w:rFonts w:ascii="Times New Roman" w:hAnsi="Times New Roman"/>
                <w:sz w:val="20"/>
              </w:rPr>
              <w:t>евро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5D0A71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A63587">
              <w:rPr>
                <w:rFonts w:ascii="Times New Roman" w:hAnsi="Times New Roman"/>
                <w:sz w:val="20"/>
              </w:rPr>
              <w:t>евро</w:t>
            </w:r>
            <w:r w:rsidRPr="00060621">
              <w:rPr>
                <w:rFonts w:ascii="Times New Roman" w:hAnsi="Times New Roman"/>
                <w:sz w:val="20"/>
              </w:rPr>
              <w:t xml:space="preserve"> </w:t>
            </w:r>
            <w:r w:rsidR="005D0A71">
              <w:rPr>
                <w:rFonts w:ascii="Times New Roman" w:hAnsi="Times New Roman"/>
                <w:sz w:val="20"/>
              </w:rPr>
              <w:t>с</w:t>
            </w:r>
            <w:r w:rsidRPr="00060621">
              <w:rPr>
                <w:rFonts w:ascii="Times New Roman" w:hAnsi="Times New Roman"/>
                <w:sz w:val="20"/>
              </w:rPr>
              <w:t xml:space="preserve"> ДДС </w:t>
            </w: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71" w:rsidRPr="003F0F76" w:rsidRDefault="00C662E4" w:rsidP="005D0A71">
            <w:pPr>
              <w:rPr>
                <w:rFonts w:ascii="Times New Roman" w:hAnsi="Times New Roman"/>
                <w:b/>
                <w:snapToGrid w:val="0"/>
              </w:rPr>
            </w:pPr>
            <w:r w:rsidRPr="002E1765">
              <w:rPr>
                <w:rFonts w:ascii="Times New Roman" w:hAnsi="Times New Roman"/>
                <w:b/>
                <w:snapToGrid w:val="0"/>
              </w:rPr>
              <w:t>Aпарат за почистване на зъбен камък</w:t>
            </w:r>
            <w:r>
              <w:rPr>
                <w:rFonts w:ascii="Times New Roman" w:hAnsi="Times New Roman"/>
                <w:b/>
                <w:snapToGrid w:val="0"/>
              </w:rPr>
              <w:t xml:space="preserve"> </w:t>
            </w:r>
            <w:bookmarkStart w:id="0" w:name="_GoBack"/>
            <w:bookmarkEnd w:id="0"/>
            <w:r w:rsidR="005D0A71">
              <w:rPr>
                <w:rFonts w:ascii="Times New Roman" w:hAnsi="Times New Roman"/>
                <w:b/>
                <w:snapToGrid w:val="0"/>
              </w:rPr>
              <w:t>……………………………..</w:t>
            </w:r>
          </w:p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EA69C3" w:rsidP="00EA69C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 xml:space="preserve">посочва се цифром и словом стойността </w:t>
      </w:r>
      <w:r w:rsidR="00AF2D4D">
        <w:rPr>
          <w:rFonts w:ascii="Times New Roman" w:hAnsi="Times New Roman"/>
          <w:i/>
          <w:sz w:val="16"/>
          <w:szCs w:val="16"/>
        </w:rPr>
        <w:t>с</w:t>
      </w:r>
      <w:r w:rsidRPr="00060621">
        <w:rPr>
          <w:rFonts w:ascii="Times New Roman" w:hAnsi="Times New Roman"/>
          <w:i/>
          <w:sz w:val="16"/>
          <w:szCs w:val="16"/>
        </w:rPr>
        <w:t xml:space="preserve">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E01207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</w:t>
      </w:r>
    </w:p>
    <w:p w:rsidR="00E01207" w:rsidRDefault="00E01207" w:rsidP="00060621">
      <w:pPr>
        <w:rPr>
          <w:rFonts w:ascii="Times New Roman" w:hAnsi="Times New Roman"/>
        </w:rPr>
      </w:pPr>
    </w:p>
    <w:p w:rsidR="0002417F" w:rsidRDefault="0002417F" w:rsidP="0002417F">
      <w:pPr>
        <w:pStyle w:val="Default"/>
        <w:jc w:val="both"/>
      </w:pPr>
      <w:r>
        <w:t>Авансово плащане – 60% (шестдесет процента)/ от стойността на договора – до 5 (пет) дни след подписване на Договор за доставка и получаване на фактура от Изпълнителя.</w:t>
      </w:r>
    </w:p>
    <w:p w:rsidR="00F93E08" w:rsidRPr="00F43E59" w:rsidRDefault="0002417F" w:rsidP="0002417F">
      <w:pPr>
        <w:pStyle w:val="31"/>
        <w:snapToGrid w:val="0"/>
        <w:jc w:val="both"/>
        <w:rPr>
          <w:b w:val="0"/>
          <w:bCs/>
          <w:i w:val="0"/>
          <w:color w:val="auto"/>
          <w:sz w:val="24"/>
        </w:rPr>
      </w:pPr>
      <w:r>
        <w:rPr>
          <w:b w:val="0"/>
          <w:i w:val="0"/>
          <w:color w:val="auto"/>
          <w:sz w:val="24"/>
        </w:rPr>
        <w:lastRenderedPageBreak/>
        <w:t xml:space="preserve">Финално плащане - 40% (четиридесет процента) от стойността на договора – до 5 (пет) дни след доставка, монтаж, обучение и въвеждане в експлоатация, подписване на Приемо – предавателен протокол и получаване на фактура от Изпълнителя. </w:t>
      </w:r>
      <w:r w:rsidR="00F93E08" w:rsidRPr="00F43E59">
        <w:rPr>
          <w:b w:val="0"/>
          <w:i w:val="0"/>
          <w:color w:val="auto"/>
          <w:sz w:val="24"/>
        </w:rPr>
        <w:t xml:space="preserve"> </w:t>
      </w:r>
    </w:p>
    <w:p w:rsidR="005A45AE" w:rsidRPr="005714E4" w:rsidRDefault="005A45AE" w:rsidP="005A45AE">
      <w:pPr>
        <w:pStyle w:val="Default"/>
        <w:jc w:val="both"/>
        <w:rPr>
          <w:color w:val="auto"/>
        </w:rPr>
      </w:pPr>
    </w:p>
    <w:p w:rsidR="00060621" w:rsidRPr="00085451" w:rsidRDefault="00422C77" w:rsidP="00085451">
      <w:pPr>
        <w:pStyle w:val="31"/>
        <w:snapToGrid w:val="0"/>
        <w:jc w:val="both"/>
        <w:rPr>
          <w:b w:val="0"/>
          <w:bCs/>
          <w:i w:val="0"/>
          <w:color w:val="auto"/>
          <w:sz w:val="24"/>
        </w:rPr>
      </w:pPr>
      <w:r w:rsidRPr="00422C77">
        <w:rPr>
          <w:b w:val="0"/>
          <w:i w:val="0"/>
          <w:color w:val="auto"/>
          <w:sz w:val="24"/>
        </w:rPr>
        <w:t xml:space="preserve"> </w:t>
      </w: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547B54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093809">
        <w:rPr>
          <w:rFonts w:ascii="Times New Roman" w:hAnsi="Times New Roman"/>
          <w:szCs w:val="24"/>
          <w:lang w:val="ru-RU"/>
        </w:rPr>
        <w:t xml:space="preserve"> </w:t>
      </w:r>
      <w:r w:rsidR="00093809">
        <w:rPr>
          <w:rFonts w:ascii="Times New Roman" w:hAnsi="Times New Roman"/>
          <w:szCs w:val="24"/>
        </w:rPr>
        <w:t>неприложимо</w:t>
      </w:r>
    </w:p>
    <w:p w:rsidR="001114D8" w:rsidRPr="001114D8" w:rsidRDefault="00060621" w:rsidP="001114D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1114D8">
        <w:rPr>
          <w:rFonts w:ascii="Times New Roman" w:hAnsi="Times New Roman"/>
          <w:szCs w:val="24"/>
          <w:lang w:val="ru-RU"/>
        </w:rPr>
        <w:t xml:space="preserve"> </w:t>
      </w:r>
      <w:r w:rsidR="00093809">
        <w:rPr>
          <w:rFonts w:ascii="Times New Roman" w:hAnsi="Times New Roman"/>
          <w:szCs w:val="24"/>
          <w:lang w:val="ru-RU"/>
        </w:rPr>
        <w:t>неприложимо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  <w:r w:rsidR="00807143">
        <w:rPr>
          <w:rFonts w:ascii="Times New Roman" w:hAnsi="Times New Roman"/>
          <w:szCs w:val="24"/>
        </w:rPr>
        <w:t xml:space="preserve"> неприложимо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5D4770" w:rsidRDefault="005D4770" w:rsidP="00060621">
      <w:pPr>
        <w:ind w:firstLine="432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5D4770" w:rsidRDefault="005D4770" w:rsidP="00060621">
      <w:pPr>
        <w:ind w:firstLine="432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D33" w:rsidRDefault="00FF6D33">
      <w:r>
        <w:separator/>
      </w:r>
    </w:p>
  </w:endnote>
  <w:endnote w:type="continuationSeparator" w:id="0">
    <w:p w:rsidR="00FF6D33" w:rsidRDefault="00FF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5AA4" w:rsidRDefault="00015AA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a5"/>
      <w:framePr w:wrap="around" w:vAnchor="text" w:hAnchor="margin" w:xAlign="right" w:y="1"/>
      <w:rPr>
        <w:rStyle w:val="a8"/>
      </w:rPr>
    </w:pPr>
  </w:p>
  <w:p w:rsidR="00C1438B" w:rsidRPr="00222787" w:rsidRDefault="00C1438B" w:rsidP="00C1438B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222787">
      <w:rPr>
        <w:rFonts w:ascii="Times New Roman" w:hAnsi="Times New Roman"/>
        <w:i/>
        <w:lang w:val="x-none" w:eastAsia="x-none"/>
      </w:rPr>
      <w:t>Проект BG16RFPR001-1.004-</w:t>
    </w:r>
    <w:r w:rsidRPr="00222787">
      <w:rPr>
        <w:rFonts w:ascii="Times New Roman" w:hAnsi="Times New Roman"/>
        <w:i/>
        <w:lang w:eastAsia="x-none"/>
      </w:rPr>
      <w:t>2</w:t>
    </w:r>
    <w:r w:rsidRPr="00222787">
      <w:rPr>
        <w:rFonts w:ascii="Times New Roman" w:hAnsi="Times New Roman"/>
        <w:i/>
        <w:lang w:val="en-US" w:eastAsia="x-none"/>
      </w:rPr>
      <w:t>715</w:t>
    </w:r>
    <w:r w:rsidRPr="00222787">
      <w:rPr>
        <w:rFonts w:ascii="Times New Roman" w:hAnsi="Times New Roman"/>
        <w:i/>
        <w:lang w:val="x-none" w:eastAsia="x-none"/>
      </w:rPr>
      <w:t xml:space="preserve"> -C01 “</w:t>
    </w:r>
    <w:r w:rsidRPr="00222787">
      <w:rPr>
        <w:rFonts w:ascii="Times New Roman" w:hAnsi="Times New Roman"/>
      </w:rPr>
      <w:t xml:space="preserve"> </w:t>
    </w:r>
    <w:r w:rsidRPr="00222787">
      <w:rPr>
        <w:rFonts w:ascii="Times New Roman" w:hAnsi="Times New Roman"/>
        <w:i/>
        <w:lang w:val="x-none" w:eastAsia="x-none"/>
      </w:rPr>
      <w:t xml:space="preserve">Подобряване на </w:t>
    </w:r>
    <w:r w:rsidRPr="00222787">
      <w:rPr>
        <w:rFonts w:ascii="Times New Roman" w:hAnsi="Times New Roman"/>
        <w:i/>
        <w:lang w:eastAsia="x-none"/>
      </w:rPr>
      <w:t xml:space="preserve">капацитета за предоставяне на услуги </w:t>
    </w:r>
    <w:r w:rsidRPr="00222787">
      <w:rPr>
        <w:rFonts w:ascii="Times New Roman" w:hAnsi="Times New Roman"/>
        <w:i/>
        <w:lang w:val="x-none" w:eastAsia="x-none"/>
      </w:rPr>
      <w:t>на фирма "</w:t>
    </w:r>
    <w:r w:rsidRPr="00222787">
      <w:rPr>
        <w:rFonts w:ascii="Times New Roman" w:hAnsi="Times New Roman"/>
        <w:i/>
        <w:lang w:eastAsia="x-none"/>
      </w:rPr>
      <w:t>АПДП – ГП ЕНВИЗИЯ</w:t>
    </w:r>
    <w:r w:rsidRPr="00222787">
      <w:rPr>
        <w:rFonts w:ascii="Times New Roman" w:hAnsi="Times New Roman"/>
        <w:i/>
        <w:lang w:val="x-none" w:eastAsia="x-none"/>
      </w:rPr>
      <w:t>" ООД“ по Процедура „Подкрепа за семейните предприятия, предприятията от творческите индустрии и занаятите“, финансиран от Програма „Kонкурентоспособност и иновации в предприятията“ 2021-2027, съфинансирана от Европейския съюз</w:t>
    </w:r>
  </w:p>
  <w:p w:rsidR="00015AA4" w:rsidRDefault="00015AA4" w:rsidP="00C1438B">
    <w:pPr>
      <w:pStyle w:val="a5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38B" w:rsidRPr="00222787" w:rsidRDefault="00C1438B" w:rsidP="00C1438B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222787">
      <w:rPr>
        <w:rFonts w:ascii="Times New Roman" w:hAnsi="Times New Roman"/>
        <w:i/>
        <w:lang w:val="x-none" w:eastAsia="x-none"/>
      </w:rPr>
      <w:t>Проект BG16RFPR001-1.004-</w:t>
    </w:r>
    <w:r w:rsidRPr="00222787">
      <w:rPr>
        <w:rFonts w:ascii="Times New Roman" w:hAnsi="Times New Roman"/>
        <w:i/>
        <w:lang w:eastAsia="x-none"/>
      </w:rPr>
      <w:t>2</w:t>
    </w:r>
    <w:r w:rsidRPr="00222787">
      <w:rPr>
        <w:rFonts w:ascii="Times New Roman" w:hAnsi="Times New Roman"/>
        <w:i/>
        <w:lang w:val="en-US" w:eastAsia="x-none"/>
      </w:rPr>
      <w:t>715</w:t>
    </w:r>
    <w:r w:rsidRPr="00222787">
      <w:rPr>
        <w:rFonts w:ascii="Times New Roman" w:hAnsi="Times New Roman"/>
        <w:i/>
        <w:lang w:val="x-none" w:eastAsia="x-none"/>
      </w:rPr>
      <w:t xml:space="preserve"> -C01 “</w:t>
    </w:r>
    <w:r w:rsidRPr="00222787">
      <w:rPr>
        <w:rFonts w:ascii="Times New Roman" w:hAnsi="Times New Roman"/>
      </w:rPr>
      <w:t xml:space="preserve"> </w:t>
    </w:r>
    <w:r w:rsidRPr="00222787">
      <w:rPr>
        <w:rFonts w:ascii="Times New Roman" w:hAnsi="Times New Roman"/>
        <w:i/>
        <w:lang w:val="x-none" w:eastAsia="x-none"/>
      </w:rPr>
      <w:t xml:space="preserve">Подобряване на </w:t>
    </w:r>
    <w:r w:rsidRPr="00222787">
      <w:rPr>
        <w:rFonts w:ascii="Times New Roman" w:hAnsi="Times New Roman"/>
        <w:i/>
        <w:lang w:eastAsia="x-none"/>
      </w:rPr>
      <w:t xml:space="preserve">капацитета за предоставяне на услуги </w:t>
    </w:r>
    <w:r w:rsidRPr="00222787">
      <w:rPr>
        <w:rFonts w:ascii="Times New Roman" w:hAnsi="Times New Roman"/>
        <w:i/>
        <w:lang w:val="x-none" w:eastAsia="x-none"/>
      </w:rPr>
      <w:t>на фирма "</w:t>
    </w:r>
    <w:r w:rsidRPr="00222787">
      <w:rPr>
        <w:rFonts w:ascii="Times New Roman" w:hAnsi="Times New Roman"/>
        <w:i/>
        <w:lang w:eastAsia="x-none"/>
      </w:rPr>
      <w:t>АПДП – ГП ЕНВИЗИЯ</w:t>
    </w:r>
    <w:r w:rsidRPr="00222787">
      <w:rPr>
        <w:rFonts w:ascii="Times New Roman" w:hAnsi="Times New Roman"/>
        <w:i/>
        <w:lang w:val="x-none" w:eastAsia="x-none"/>
      </w:rPr>
      <w:t>" ООД“ по Процедура „Подкрепа за семейните предприятия, предприятията от творческите индустрии и занаятите“, финансиран от Програма „Kонкурентоспособност и иновации в предприятията“ 2021-2027, съфинансирана от Европейския съюз</w:t>
    </w:r>
  </w:p>
  <w:p w:rsidR="003A1448" w:rsidRDefault="003A1448">
    <w:pPr>
      <w:pStyle w:val="a5"/>
    </w:pPr>
  </w:p>
  <w:p w:rsidR="003A1448" w:rsidRDefault="003A14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D33" w:rsidRDefault="00FF6D33">
      <w:r>
        <w:separator/>
      </w:r>
    </w:p>
  </w:footnote>
  <w:footnote w:type="continuationSeparator" w:id="0">
    <w:p w:rsidR="00FF6D33" w:rsidRDefault="00FF6D33">
      <w:r>
        <w:continuationSeparator/>
      </w:r>
    </w:p>
  </w:footnote>
  <w:footnote w:id="1">
    <w:p w:rsidR="00060621" w:rsidRDefault="00060621" w:rsidP="00060621">
      <w:pPr>
        <w:pStyle w:val="af"/>
      </w:pPr>
      <w:r>
        <w:rPr>
          <w:rStyle w:val="af1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5AA4" w:rsidRDefault="00015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662E4">
      <w:rPr>
        <w:rStyle w:val="a8"/>
        <w:noProof/>
      </w:rPr>
      <w:t>5</w:t>
    </w:r>
    <w:r>
      <w:rPr>
        <w:rStyle w:val="a8"/>
      </w:rPr>
      <w:fldChar w:fldCharType="end"/>
    </w:r>
  </w:p>
  <w:p w:rsidR="00015AA4" w:rsidRDefault="00015AA4">
    <w:pPr>
      <w:pStyle w:val="a3"/>
      <w:rPr>
        <w:lang w:val="en-US"/>
      </w:rPr>
    </w:pPr>
  </w:p>
  <w:p w:rsidR="00015AA4" w:rsidRDefault="00015AA4">
    <w:pPr>
      <w:pStyle w:val="a3"/>
      <w:rPr>
        <w:lang w:val="en-US"/>
      </w:rPr>
    </w:pPr>
  </w:p>
  <w:p w:rsidR="00015AA4" w:rsidRPr="00D750ED" w:rsidRDefault="00015AA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C50A4D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C50A4D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8pt;height:51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063"/>
    <w:multiLevelType w:val="hybridMultilevel"/>
    <w:tmpl w:val="3168E42A"/>
    <w:lvl w:ilvl="0" w:tplc="767E5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23D1"/>
    <w:multiLevelType w:val="hybridMultilevel"/>
    <w:tmpl w:val="F0CA1D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4060517E"/>
    <w:multiLevelType w:val="hybridMultilevel"/>
    <w:tmpl w:val="0B8E83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537BCB"/>
    <w:multiLevelType w:val="hybridMultilevel"/>
    <w:tmpl w:val="306CEE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C05F4"/>
    <w:multiLevelType w:val="hybridMultilevel"/>
    <w:tmpl w:val="0066A556"/>
    <w:lvl w:ilvl="0" w:tplc="2C204CF6">
      <w:start w:val="1"/>
      <w:numFmt w:val="decimal"/>
      <w:lvlText w:val="%1."/>
      <w:lvlJc w:val="left"/>
      <w:pPr>
        <w:ind w:left="720" w:hanging="360"/>
      </w:pPr>
      <w:rPr>
        <w:rFonts w:ascii="HebarU" w:hAnsi="HebarU" w:hint="default"/>
        <w:i w:val="0"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02DCD"/>
    <w:multiLevelType w:val="hybridMultilevel"/>
    <w:tmpl w:val="11589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2CB"/>
    <w:rsid w:val="00004BA6"/>
    <w:rsid w:val="00012C31"/>
    <w:rsid w:val="00015AA4"/>
    <w:rsid w:val="00015FC2"/>
    <w:rsid w:val="0002417F"/>
    <w:rsid w:val="00026102"/>
    <w:rsid w:val="00034A53"/>
    <w:rsid w:val="000436EA"/>
    <w:rsid w:val="00050E6F"/>
    <w:rsid w:val="00052CC3"/>
    <w:rsid w:val="00053FFE"/>
    <w:rsid w:val="00054D26"/>
    <w:rsid w:val="00060621"/>
    <w:rsid w:val="000655E4"/>
    <w:rsid w:val="00071B07"/>
    <w:rsid w:val="00071B10"/>
    <w:rsid w:val="00076518"/>
    <w:rsid w:val="00076F47"/>
    <w:rsid w:val="00082303"/>
    <w:rsid w:val="00085451"/>
    <w:rsid w:val="00093809"/>
    <w:rsid w:val="000A5B64"/>
    <w:rsid w:val="000A7888"/>
    <w:rsid w:val="000C5BA6"/>
    <w:rsid w:val="000D07BD"/>
    <w:rsid w:val="000D3008"/>
    <w:rsid w:val="000D5598"/>
    <w:rsid w:val="000E3B0B"/>
    <w:rsid w:val="000E63C5"/>
    <w:rsid w:val="000F4C01"/>
    <w:rsid w:val="001100A0"/>
    <w:rsid w:val="001114D8"/>
    <w:rsid w:val="00121910"/>
    <w:rsid w:val="001337AA"/>
    <w:rsid w:val="00141BA8"/>
    <w:rsid w:val="00146AB5"/>
    <w:rsid w:val="0014781B"/>
    <w:rsid w:val="00151BB1"/>
    <w:rsid w:val="00157EF8"/>
    <w:rsid w:val="0016079E"/>
    <w:rsid w:val="00165645"/>
    <w:rsid w:val="00180A1C"/>
    <w:rsid w:val="00182032"/>
    <w:rsid w:val="00185B8D"/>
    <w:rsid w:val="001A49C1"/>
    <w:rsid w:val="001B1948"/>
    <w:rsid w:val="001C1E18"/>
    <w:rsid w:val="001C2B59"/>
    <w:rsid w:val="001D27AF"/>
    <w:rsid w:val="001D3271"/>
    <w:rsid w:val="001E1995"/>
    <w:rsid w:val="001E2B97"/>
    <w:rsid w:val="001F3F26"/>
    <w:rsid w:val="0021206B"/>
    <w:rsid w:val="002157F5"/>
    <w:rsid w:val="00216771"/>
    <w:rsid w:val="00217394"/>
    <w:rsid w:val="00240CFD"/>
    <w:rsid w:val="002431CD"/>
    <w:rsid w:val="00245106"/>
    <w:rsid w:val="00246EFF"/>
    <w:rsid w:val="00247A8B"/>
    <w:rsid w:val="0027017A"/>
    <w:rsid w:val="00276046"/>
    <w:rsid w:val="00281DA3"/>
    <w:rsid w:val="00291D79"/>
    <w:rsid w:val="0029441C"/>
    <w:rsid w:val="002944BB"/>
    <w:rsid w:val="00297C32"/>
    <w:rsid w:val="002A5C10"/>
    <w:rsid w:val="002A79DF"/>
    <w:rsid w:val="002B3CCB"/>
    <w:rsid w:val="002C0E34"/>
    <w:rsid w:val="002D4779"/>
    <w:rsid w:val="002D6DF6"/>
    <w:rsid w:val="002E1765"/>
    <w:rsid w:val="002E6C71"/>
    <w:rsid w:val="00313AD4"/>
    <w:rsid w:val="00321324"/>
    <w:rsid w:val="00322694"/>
    <w:rsid w:val="003274F1"/>
    <w:rsid w:val="0033223C"/>
    <w:rsid w:val="0034421F"/>
    <w:rsid w:val="003574C0"/>
    <w:rsid w:val="00380BE8"/>
    <w:rsid w:val="003A1448"/>
    <w:rsid w:val="003A1778"/>
    <w:rsid w:val="003A1F69"/>
    <w:rsid w:val="003A5D39"/>
    <w:rsid w:val="003B1BAA"/>
    <w:rsid w:val="003C2F94"/>
    <w:rsid w:val="003C6489"/>
    <w:rsid w:val="003F0AD6"/>
    <w:rsid w:val="003F0F76"/>
    <w:rsid w:val="003F4A0F"/>
    <w:rsid w:val="003F73F7"/>
    <w:rsid w:val="00400207"/>
    <w:rsid w:val="00404D35"/>
    <w:rsid w:val="00407E23"/>
    <w:rsid w:val="00422C77"/>
    <w:rsid w:val="004248A3"/>
    <w:rsid w:val="00425852"/>
    <w:rsid w:val="0043488C"/>
    <w:rsid w:val="004400F4"/>
    <w:rsid w:val="00452269"/>
    <w:rsid w:val="0045338D"/>
    <w:rsid w:val="0046265B"/>
    <w:rsid w:val="00475537"/>
    <w:rsid w:val="00480D5D"/>
    <w:rsid w:val="00493CF0"/>
    <w:rsid w:val="0049571C"/>
    <w:rsid w:val="004A35D0"/>
    <w:rsid w:val="004A7128"/>
    <w:rsid w:val="004C278B"/>
    <w:rsid w:val="004C7A3C"/>
    <w:rsid w:val="004D1C2B"/>
    <w:rsid w:val="004D4A82"/>
    <w:rsid w:val="004D7423"/>
    <w:rsid w:val="004F018E"/>
    <w:rsid w:val="004F7738"/>
    <w:rsid w:val="00503B38"/>
    <w:rsid w:val="00504B5D"/>
    <w:rsid w:val="00507290"/>
    <w:rsid w:val="00512593"/>
    <w:rsid w:val="00520766"/>
    <w:rsid w:val="00523183"/>
    <w:rsid w:val="005258B3"/>
    <w:rsid w:val="005303AC"/>
    <w:rsid w:val="00531C50"/>
    <w:rsid w:val="0054314E"/>
    <w:rsid w:val="00547B54"/>
    <w:rsid w:val="005524B1"/>
    <w:rsid w:val="00560474"/>
    <w:rsid w:val="00561799"/>
    <w:rsid w:val="00561DA0"/>
    <w:rsid w:val="005642F8"/>
    <w:rsid w:val="00565CB5"/>
    <w:rsid w:val="005835E1"/>
    <w:rsid w:val="00584989"/>
    <w:rsid w:val="00587539"/>
    <w:rsid w:val="00587B2B"/>
    <w:rsid w:val="00593DCC"/>
    <w:rsid w:val="0059400D"/>
    <w:rsid w:val="0059583B"/>
    <w:rsid w:val="005A031E"/>
    <w:rsid w:val="005A45AE"/>
    <w:rsid w:val="005A520E"/>
    <w:rsid w:val="005A73C7"/>
    <w:rsid w:val="005C2BD4"/>
    <w:rsid w:val="005C7061"/>
    <w:rsid w:val="005D0A71"/>
    <w:rsid w:val="005D4770"/>
    <w:rsid w:val="005D55D2"/>
    <w:rsid w:val="005E1A21"/>
    <w:rsid w:val="005E2CF1"/>
    <w:rsid w:val="005F0AF8"/>
    <w:rsid w:val="005F3454"/>
    <w:rsid w:val="0060329B"/>
    <w:rsid w:val="00610FA4"/>
    <w:rsid w:val="00611830"/>
    <w:rsid w:val="00614487"/>
    <w:rsid w:val="00614AA6"/>
    <w:rsid w:val="006212F9"/>
    <w:rsid w:val="00622931"/>
    <w:rsid w:val="006231DE"/>
    <w:rsid w:val="00634BC0"/>
    <w:rsid w:val="00634E06"/>
    <w:rsid w:val="00646153"/>
    <w:rsid w:val="006504EE"/>
    <w:rsid w:val="00655895"/>
    <w:rsid w:val="00657404"/>
    <w:rsid w:val="0067412E"/>
    <w:rsid w:val="0068470A"/>
    <w:rsid w:val="006A25DA"/>
    <w:rsid w:val="006A51DA"/>
    <w:rsid w:val="006A59A8"/>
    <w:rsid w:val="006B1D30"/>
    <w:rsid w:val="006B5633"/>
    <w:rsid w:val="006C751E"/>
    <w:rsid w:val="006D1001"/>
    <w:rsid w:val="006D395A"/>
    <w:rsid w:val="006D630E"/>
    <w:rsid w:val="006F48D4"/>
    <w:rsid w:val="00704FDF"/>
    <w:rsid w:val="00706B71"/>
    <w:rsid w:val="007163ED"/>
    <w:rsid w:val="007312BB"/>
    <w:rsid w:val="007404EE"/>
    <w:rsid w:val="00741198"/>
    <w:rsid w:val="0074430C"/>
    <w:rsid w:val="00754000"/>
    <w:rsid w:val="0076218F"/>
    <w:rsid w:val="007661F9"/>
    <w:rsid w:val="00770B1A"/>
    <w:rsid w:val="00771641"/>
    <w:rsid w:val="00773D64"/>
    <w:rsid w:val="00781B64"/>
    <w:rsid w:val="00785715"/>
    <w:rsid w:val="0078597B"/>
    <w:rsid w:val="0079510A"/>
    <w:rsid w:val="007B563B"/>
    <w:rsid w:val="007B7B84"/>
    <w:rsid w:val="007B7DF6"/>
    <w:rsid w:val="007C103C"/>
    <w:rsid w:val="007C39EA"/>
    <w:rsid w:val="007C56D6"/>
    <w:rsid w:val="007D1BBF"/>
    <w:rsid w:val="007D4047"/>
    <w:rsid w:val="007E7B13"/>
    <w:rsid w:val="007F1B94"/>
    <w:rsid w:val="007F408C"/>
    <w:rsid w:val="0080339F"/>
    <w:rsid w:val="00807143"/>
    <w:rsid w:val="00817B83"/>
    <w:rsid w:val="0082019B"/>
    <w:rsid w:val="00823E77"/>
    <w:rsid w:val="00827F72"/>
    <w:rsid w:val="008435B1"/>
    <w:rsid w:val="00860ED0"/>
    <w:rsid w:val="00884153"/>
    <w:rsid w:val="0089290A"/>
    <w:rsid w:val="008A19BA"/>
    <w:rsid w:val="008B1270"/>
    <w:rsid w:val="008B67EF"/>
    <w:rsid w:val="008C1186"/>
    <w:rsid w:val="00922716"/>
    <w:rsid w:val="00923B54"/>
    <w:rsid w:val="009302A2"/>
    <w:rsid w:val="00935149"/>
    <w:rsid w:val="0093567C"/>
    <w:rsid w:val="009500B0"/>
    <w:rsid w:val="00953E4C"/>
    <w:rsid w:val="00961002"/>
    <w:rsid w:val="00976CE7"/>
    <w:rsid w:val="00984119"/>
    <w:rsid w:val="009841C9"/>
    <w:rsid w:val="0098424F"/>
    <w:rsid w:val="00996905"/>
    <w:rsid w:val="009B0848"/>
    <w:rsid w:val="009C2A1D"/>
    <w:rsid w:val="009C6315"/>
    <w:rsid w:val="009D6D9D"/>
    <w:rsid w:val="009E36DB"/>
    <w:rsid w:val="009F0DA2"/>
    <w:rsid w:val="009F1747"/>
    <w:rsid w:val="009F31E5"/>
    <w:rsid w:val="009F7836"/>
    <w:rsid w:val="00A0130E"/>
    <w:rsid w:val="00A12FE6"/>
    <w:rsid w:val="00A13AFD"/>
    <w:rsid w:val="00A153D1"/>
    <w:rsid w:val="00A20EA2"/>
    <w:rsid w:val="00A2412D"/>
    <w:rsid w:val="00A267DD"/>
    <w:rsid w:val="00A26A4E"/>
    <w:rsid w:val="00A306E8"/>
    <w:rsid w:val="00A50A4C"/>
    <w:rsid w:val="00A50B2E"/>
    <w:rsid w:val="00A63587"/>
    <w:rsid w:val="00A63654"/>
    <w:rsid w:val="00A76301"/>
    <w:rsid w:val="00A83922"/>
    <w:rsid w:val="00A90C52"/>
    <w:rsid w:val="00A93DA4"/>
    <w:rsid w:val="00AA2053"/>
    <w:rsid w:val="00AA2120"/>
    <w:rsid w:val="00AA5071"/>
    <w:rsid w:val="00AC2371"/>
    <w:rsid w:val="00AC3243"/>
    <w:rsid w:val="00AC4C88"/>
    <w:rsid w:val="00AC7DE1"/>
    <w:rsid w:val="00AF2D4D"/>
    <w:rsid w:val="00AF3555"/>
    <w:rsid w:val="00AF37C7"/>
    <w:rsid w:val="00AF64E9"/>
    <w:rsid w:val="00B01B62"/>
    <w:rsid w:val="00B273C2"/>
    <w:rsid w:val="00B541F5"/>
    <w:rsid w:val="00B6542E"/>
    <w:rsid w:val="00B8579E"/>
    <w:rsid w:val="00B86883"/>
    <w:rsid w:val="00B90455"/>
    <w:rsid w:val="00BA7EE9"/>
    <w:rsid w:val="00BA7F09"/>
    <w:rsid w:val="00BB0FE3"/>
    <w:rsid w:val="00BC349E"/>
    <w:rsid w:val="00BD1E1F"/>
    <w:rsid w:val="00BD3D1D"/>
    <w:rsid w:val="00BD3D26"/>
    <w:rsid w:val="00C0626A"/>
    <w:rsid w:val="00C1438B"/>
    <w:rsid w:val="00C157B2"/>
    <w:rsid w:val="00C17759"/>
    <w:rsid w:val="00C218EE"/>
    <w:rsid w:val="00C22377"/>
    <w:rsid w:val="00C415B7"/>
    <w:rsid w:val="00C46211"/>
    <w:rsid w:val="00C50A4D"/>
    <w:rsid w:val="00C607C9"/>
    <w:rsid w:val="00C60A36"/>
    <w:rsid w:val="00C62DD1"/>
    <w:rsid w:val="00C662E4"/>
    <w:rsid w:val="00C672F8"/>
    <w:rsid w:val="00C74911"/>
    <w:rsid w:val="00C76C51"/>
    <w:rsid w:val="00C82D0B"/>
    <w:rsid w:val="00C830AF"/>
    <w:rsid w:val="00C84AE1"/>
    <w:rsid w:val="00C9339D"/>
    <w:rsid w:val="00CA6F4A"/>
    <w:rsid w:val="00CA77C3"/>
    <w:rsid w:val="00CC2327"/>
    <w:rsid w:val="00CF45B3"/>
    <w:rsid w:val="00CF7706"/>
    <w:rsid w:val="00D13188"/>
    <w:rsid w:val="00D26E8B"/>
    <w:rsid w:val="00D3317C"/>
    <w:rsid w:val="00D34503"/>
    <w:rsid w:val="00D416A4"/>
    <w:rsid w:val="00D664E3"/>
    <w:rsid w:val="00D66B31"/>
    <w:rsid w:val="00D75C83"/>
    <w:rsid w:val="00D93D27"/>
    <w:rsid w:val="00D94BF7"/>
    <w:rsid w:val="00DA0EF5"/>
    <w:rsid w:val="00DA75D1"/>
    <w:rsid w:val="00DB1512"/>
    <w:rsid w:val="00DB75C4"/>
    <w:rsid w:val="00DC3AB3"/>
    <w:rsid w:val="00DC6B71"/>
    <w:rsid w:val="00DD7847"/>
    <w:rsid w:val="00DE1E71"/>
    <w:rsid w:val="00DF482E"/>
    <w:rsid w:val="00E005BD"/>
    <w:rsid w:val="00E01207"/>
    <w:rsid w:val="00E177C8"/>
    <w:rsid w:val="00E259C5"/>
    <w:rsid w:val="00E278D4"/>
    <w:rsid w:val="00E4465C"/>
    <w:rsid w:val="00E52E6F"/>
    <w:rsid w:val="00E6663D"/>
    <w:rsid w:val="00E722DA"/>
    <w:rsid w:val="00E821F7"/>
    <w:rsid w:val="00E83BA2"/>
    <w:rsid w:val="00E92CE1"/>
    <w:rsid w:val="00E9683D"/>
    <w:rsid w:val="00EA69C3"/>
    <w:rsid w:val="00EB7B9E"/>
    <w:rsid w:val="00EC06AC"/>
    <w:rsid w:val="00EC5D4C"/>
    <w:rsid w:val="00ED3867"/>
    <w:rsid w:val="00ED42B2"/>
    <w:rsid w:val="00EE0F92"/>
    <w:rsid w:val="00EE29F8"/>
    <w:rsid w:val="00F021A9"/>
    <w:rsid w:val="00F05362"/>
    <w:rsid w:val="00F12AFD"/>
    <w:rsid w:val="00F204FD"/>
    <w:rsid w:val="00F21742"/>
    <w:rsid w:val="00F25650"/>
    <w:rsid w:val="00F34E30"/>
    <w:rsid w:val="00F36E3F"/>
    <w:rsid w:val="00F439CD"/>
    <w:rsid w:val="00F52DA7"/>
    <w:rsid w:val="00F5437E"/>
    <w:rsid w:val="00F5525F"/>
    <w:rsid w:val="00F64A05"/>
    <w:rsid w:val="00F671F6"/>
    <w:rsid w:val="00F67678"/>
    <w:rsid w:val="00F77702"/>
    <w:rsid w:val="00F807EB"/>
    <w:rsid w:val="00F833C9"/>
    <w:rsid w:val="00F906E2"/>
    <w:rsid w:val="00F93E08"/>
    <w:rsid w:val="00F95447"/>
    <w:rsid w:val="00FA18E6"/>
    <w:rsid w:val="00FB20A7"/>
    <w:rsid w:val="00FC089B"/>
    <w:rsid w:val="00FC2C41"/>
    <w:rsid w:val="00FE0542"/>
    <w:rsid w:val="00FE6788"/>
    <w:rsid w:val="00FF5B07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40D8FE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CA6F4A"/>
    <w:rPr>
      <w:rFonts w:ascii="HebarU" w:hAnsi="HebarU"/>
      <w:sz w:val="24"/>
      <w:lang w:eastAsia="en-US"/>
    </w:rPr>
  </w:style>
  <w:style w:type="character" w:customStyle="1" w:styleId="30">
    <w:name w:val="Заглавие 3 Знак"/>
    <w:link w:val="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a6">
    <w:name w:val="Долен колонтитул Знак"/>
    <w:link w:val="a5"/>
    <w:uiPriority w:val="99"/>
    <w:rsid w:val="003A1448"/>
    <w:rPr>
      <w:rFonts w:ascii="HebarU" w:hAnsi="HebarU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9841C9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bg-BG" w:bidi="bg-BG"/>
    </w:rPr>
  </w:style>
  <w:style w:type="paragraph" w:styleId="31">
    <w:name w:val="Body Text 3"/>
    <w:basedOn w:val="a"/>
    <w:link w:val="32"/>
    <w:rsid w:val="00E01207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customStyle="1" w:styleId="32">
    <w:name w:val="Основен текст 3 Знак"/>
    <w:link w:val="31"/>
    <w:rsid w:val="00E01207"/>
    <w:rPr>
      <w:b/>
      <w:i/>
      <w:color w:val="0000FF"/>
      <w:sz w:val="22"/>
      <w:szCs w:val="24"/>
    </w:rPr>
  </w:style>
  <w:style w:type="paragraph" w:customStyle="1" w:styleId="Default">
    <w:name w:val="Default"/>
    <w:rsid w:val="00E0120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811DB-4DA6-4299-9313-02923F1C2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1161</Words>
  <Characters>6621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Windows User</cp:lastModifiedBy>
  <cp:revision>7</cp:revision>
  <cp:lastPrinted>2011-03-22T15:11:00Z</cp:lastPrinted>
  <dcterms:created xsi:type="dcterms:W3CDTF">2026-05-26T13:26:00Z</dcterms:created>
  <dcterms:modified xsi:type="dcterms:W3CDTF">2026-05-26T13:30:00Z</dcterms:modified>
</cp:coreProperties>
</file>